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9903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ПДО: Стукалов В.М</w:t>
      </w:r>
    </w:p>
    <w:p w:rsidR="009903FA" w:rsidRDefault="009903FA" w:rsidP="00990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Упражнения для развития гибкости.</w:t>
      </w:r>
    </w:p>
    <w:p w:rsidR="009903FA" w:rsidRPr="009903FA" w:rsidRDefault="009903FA" w:rsidP="009903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903FA">
        <w:rPr>
          <w:color w:val="000000"/>
          <w:sz w:val="28"/>
          <w:szCs w:val="28"/>
          <w:shd w:val="clear" w:color="auto" w:fill="FFFFFF"/>
        </w:rPr>
        <w:t>развитие координационных способностей и физических качеств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903FA" w:rsidRPr="009903FA" w:rsidRDefault="009903FA" w:rsidP="009903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9903FA" w:rsidRDefault="009903FA" w:rsidP="009903F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9903FA" w:rsidRDefault="009903FA" w:rsidP="009903F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9903FA" w:rsidRDefault="009903FA" w:rsidP="009903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3FA" w:rsidRDefault="009903FA" w:rsidP="009903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9903FA" w:rsidRDefault="009903FA" w:rsidP="0099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903FA" w:rsidRDefault="009903FA" w:rsidP="009903FA"/>
    <w:p w:rsidR="009903FA" w:rsidRDefault="009903FA" w:rsidP="009903FA"/>
    <w:p w:rsidR="009903FA" w:rsidRDefault="009903FA" w:rsidP="009903FA"/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 БОКСЕРА ДЛЯ РАЗВИТИЯ ГИБКОСТИ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боксера в большой мере зависит от гибкости его тела, т. е. от увеличенной подвижности суставов. Поэтому со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действующим развитию гибкости упражнениям в растягивании должно быть уделено значительное место в гимнастике боксера.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строятся на движениях с большой ам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плитудой.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 упражнений в растягивании должны быть дви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для различных частей тела (рис. 110).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57900" cy="1000125"/>
            <wp:effectExtent l="19050" t="0" r="0" b="0"/>
            <wp:docPr id="1" name="Рисунок 1" descr="https://zinref.ru/000_uchebniki/05000sport/006_00_BOKS_Gradopolov_4_izdanie_1965/000/022_227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5000sport/006_00_BOKS_Gradopolov_4_izdanie_1965/000/022_227image2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0600" cy="1162050"/>
            <wp:effectExtent l="19050" t="0" r="0" b="0"/>
            <wp:docPr id="2" name="Рисунок 2" descr="https://zinref.ru/000_uchebniki/05000sport/006_00_BOKS_Gradopolov_4_izdanie_1965/000/022_233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nref.ru/000_uchebniki/05000sport/006_00_BOKS_Gradopolov_4_izdanie_1965/000/022_233image2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4325" cy="1295400"/>
            <wp:effectExtent l="19050" t="0" r="9525" b="0"/>
            <wp:docPr id="3" name="Рисунок 3" descr="https://zinref.ru/000_uchebniki/05000sport/006_00_BOKS_Gradopolov_4_izdanie_1965/000/022_239image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inref.ru/000_uchebniki/05000sport/006_00_BOKS_Gradopolov_4_izdanie_1965/000/022_239image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рук и плечевого пояса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Стоя или идя по кругу, руки в стороны, пальцы сжаты в кулаки: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сгибать и разгибать руки в лучезапястных суставах вверх-вниз;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вращать кистями;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делать пружинящие движения назад выпрямленными руками;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сгибать руки в локтевых суставах (в горизонтальной плоскости) и раз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гибать их, отводя в стороны и назад.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Стоя или идя по кругу со свободно опущенными руками: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сводить и разводить плечи в передне-заднем направлении;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двигать плечами вверх и вниз;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круговые движения плечами.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Стоя или идя по кругу, руки согнуты, локти отведены в стороны: попе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ременные плавные круговые   движения раскрытыми   ладонями   в   горизон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тальной плоскости вокруг 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головы.   При   этом   каждая   ладонь,    обращенная к полу, начиная движение назад, обходит голову сзади и выдвигается вперед с другой стороны.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шеи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или сидя, наклонять голову в передне-заднем или боковом направ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лениях и делать вращательные движения головой. То же при сопротивлении наложенных на голову собственных рук или рук партнера.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туловища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Стоя, руки опущены, ноги врозь на ширине шага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предельно наклонять туловище попеременно в стороны  (одноименная стороне  наклона  рука  скользит   вдоль   бедра   вниз,   разноименная — вдоль тела  вверх);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попеременно наклонять туловище в стороны (одноименная стороне на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 рука сгибается за спиной,  другая — за головой  или над нею.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Стоя, соединив кисти рук   над головой,   делать   медленные   круговые движения туловищем.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Широко расставив ноги врозь и наклонив туловище вперед, поочередно доставать ладонью носок разноименной ноги  (с поворотом туловища).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Сидя, захватив выпрямленные ноги руками снизу над коленными суста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   наклонять   туловище   вперед, стараясь коснуться ног головой.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«Мост».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ног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Стоя, руки опущены, ступни вместе: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наклонить туловище вперед, касаясь пола ладонями (ноги выпрямлены);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поочередно поднимать каждую йогу, согнутую в колене, захватывая ее за голень и подтягивая к груди.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 на одной ноге, делать маховые движения вперед другой. В мо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маха ноги вперед разноименная рука касается ладонью носка, другая рука сгибается в локтевом суставе или прямая отводится назад.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Сидя: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поочередно сгибать каждую ногу, захватывая ее руками и подтягивая к себе;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одновременно сгибать ноги, захватывая их за голени и подтягивая к себе.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 БОКСЕРА ДЛЯ ВЫРАБОТКИ ПРАВИЛЬНОЙ ОСАНКИ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неправильных занятиях у боксеров нередко наблюдает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деформация позвоночника, известная под названием «боксер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кифоз».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Кифоз, выражающийся в изгибе позвоночника назад в обла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грудных позвонков, развивается у боксеров из-за привыч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статического положения в боевой стойке, в которой они держатся несколько ссутулившись. При этом нарушается пра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вильная осанка, спина приобретает сутуловатую форму, что ограничивает подвижность позвоночника и грудной клетки, за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трудняя функцию дыхания и, как следствие, снижая выносли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вость.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Кифоз не всегда правильно приписывается только особенно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 боевой стойки. Чаще всего причиной его и других видов искривления позвоночника 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привычные неправильные позы школьников при сидении за партой, привычка ходить, ссу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тулившись, слабое физическое развитие и др.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тренировочных занятиях боксера обязательны корригиру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упражнения, применяемые с целью исправления деформа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позвоночника. 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УПРАЖНЕНИЯ (по А. Шлемину)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Стать спиной к стене гак, чтобы стены касались затылок, лопатки, яго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дицы и пятки. Отойти от стены и сохранить принятое положение тела.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Лежа на спине, согнуть ноги и опереться о пол стопами, поднять руки вверх. Напрягая мышцы спины, максимально выпрямить спину.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спиной к гимнастической 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стенке,   положить   за   спину    набивной мяч. Опираясь о мяч, прогнуться назад, не поднимая таза от пола.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Стоя на коленях и опираясь о пол руками, выпрямить и прогнуть спину, поднять голову и отклонить ее назад.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Стоя спиной к гимнастической стенке на расстоянии шага, опереться спиной и согнутыми руками за головой, выпрямить их и прогнуться.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Стоя ноги врозь с гимнастической палкой на лопатках, поворачивать туловище направо и налево, наклоняться вперед с выпрямленной спиной.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Стоя лицом к гимнастической стенке   на расстоянии   шага, опереться руками на высоте труди. Сгибая руки и наклоняясь   вперед,   прогнуться,   ка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саясь грудью стенки.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Стоя, опереться   руками о рейку   гимнастической   стенки    на    высоте пояса. Наклониться вперед   и,   продолжая   опираться    руками,    выпрямлять спину пружинящими движениями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Вися спиной к гимнастической стенке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турнике</w:t>
      </w:r>
      <w:proofErr w:type="gramEnd"/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шире плеч, голова поднята. Поднимать согнутые ноги.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занимающихся сидит на гимнастической скамейке с подняты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руками.  Другой, стоя сзади, берется за руки и упирается коленом в спину первого, в грудной части позвоночника. Легким надавливанием он выпрямляет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 партнера.</w:t>
      </w:r>
    </w:p>
    <w:p w:rsidR="009903FA" w:rsidRPr="009903FA" w:rsidRDefault="009903FA" w:rsidP="004D092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спиной </w:t>
      </w:r>
      <w:proofErr w:type="gramStart"/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другу и зацепившись</w:t>
      </w:r>
      <w:proofErr w:type="gramEnd"/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   у   изгибов   локтей, выпрямиться и опереться спиной 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   друга.    Сесть   и   встать,   опираясь спинами.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спине, согнуть ноги и опереться руками за головой. Сделать «мост», разогнув руки и ноги.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занимающихся висит на гимнастической стенке, спиной к ней. Другой, подлезая под него и упираясь спиной о его спину в грудной части, приподнимает его несколько раз от стенки так, чтобы партнер проги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бался в грудной части позвоночника.</w:t>
      </w:r>
    </w:p>
    <w:p w:rsidR="009903FA" w:rsidRPr="009903FA" w:rsidRDefault="009903FA" w:rsidP="009903F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4D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перед зеркалом, принять положение, соответствующее правиль</w:t>
      </w: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осанке. Повернуться направо, налево, кругом, ходить по залу, сохраняя правильную осанку. Подойти к зеркалу и проверить положение тела.</w:t>
      </w:r>
    </w:p>
    <w:p w:rsidR="009903FA" w:rsidRPr="009903FA" w:rsidRDefault="009903FA" w:rsidP="00990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2338" w:rsidRDefault="00202338"/>
    <w:sectPr w:rsidR="00202338" w:rsidSect="0020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FA"/>
    <w:rsid w:val="00202338"/>
    <w:rsid w:val="004D0921"/>
    <w:rsid w:val="0099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FA"/>
  </w:style>
  <w:style w:type="paragraph" w:styleId="a3">
    <w:name w:val="Balloon Text"/>
    <w:basedOn w:val="a"/>
    <w:link w:val="a4"/>
    <w:uiPriority w:val="99"/>
    <w:semiHidden/>
    <w:unhideWhenUsed/>
    <w:rsid w:val="0099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5B5-1BEF-4259-983E-EDC2FFF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2</cp:revision>
  <dcterms:created xsi:type="dcterms:W3CDTF">2020-04-16T13:32:00Z</dcterms:created>
  <dcterms:modified xsi:type="dcterms:W3CDTF">2020-04-16T13:49:00Z</dcterms:modified>
</cp:coreProperties>
</file>