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3" w:rsidRDefault="00936823" w:rsidP="009368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Объединение: «Веселые нотки», группа 5 «В», дата проведения 11.04.2020 г.</w:t>
      </w:r>
    </w:p>
    <w:p w:rsidR="00936823" w:rsidRPr="00E837FC" w:rsidRDefault="00936823" w:rsidP="00936823">
      <w:pPr>
        <w:pStyle w:val="a3"/>
        <w:jc w:val="center"/>
        <w:rPr>
          <w:b/>
          <w:color w:val="000000"/>
          <w:sz w:val="27"/>
          <w:szCs w:val="27"/>
        </w:rPr>
      </w:pPr>
      <w:r w:rsidRPr="00E837FC">
        <w:rPr>
          <w:b/>
          <w:color w:val="000000"/>
          <w:sz w:val="27"/>
          <w:szCs w:val="27"/>
        </w:rPr>
        <w:t>План-конспект интегрированного музыкального занятия «Золотой ключик»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Способствовать развитию речевого аппарата, для дальнейшего становления певческих навыков.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Задачи:1. Совершенствовать навык слушания музыки контрастного характера.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анализе ясно излагать свои мысли.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чуткость к красоте в искусстве.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Развитие речи в движении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Развитие мимики и пантомимики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Развитие </w:t>
      </w:r>
      <w:proofErr w:type="spellStart"/>
      <w:r>
        <w:rPr>
          <w:color w:val="000000"/>
          <w:sz w:val="27"/>
          <w:szCs w:val="27"/>
        </w:rPr>
        <w:t>тембрального</w:t>
      </w:r>
      <w:proofErr w:type="spellEnd"/>
      <w:r>
        <w:rPr>
          <w:color w:val="000000"/>
          <w:sz w:val="27"/>
          <w:szCs w:val="27"/>
        </w:rPr>
        <w:t xml:space="preserve"> и фонематического слуха.</w:t>
      </w:r>
    </w:p>
    <w:p w:rsidR="00936823" w:rsidRDefault="00936823" w:rsidP="00936823">
      <w:pPr>
        <w:pStyle w:val="a3"/>
        <w:rPr>
          <w:color w:val="000000"/>
          <w:sz w:val="27"/>
          <w:szCs w:val="27"/>
        </w:rPr>
      </w:pPr>
      <w:r w:rsidRPr="0093682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Развитие внимания и воображения.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 области: Музыка, коммуникативная, социализация, физическая культура, здоровье, чтение художественной литературы.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занятия:</w:t>
      </w:r>
    </w:p>
    <w:p w:rsidR="00936823" w:rsidRPr="00CE2979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сегодня у нас с вами будет необычное занятие. Мы отправимся путешествовать в сказку «Золотой ключик»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Буратино прислал нам письмо: «Злой 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закрыл меня в комнате и спрятал мой золотой ключик, если вы правильно ответите на его вопросы, то он меня освободит».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поможем Буратино? Будьте внимательны!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Какой сегодня день недели?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всего дней в неделе?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Какой день идёт после четверга?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Какой день идёт перед средой?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Как называется пятый день недели?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Буратино уже  учится в школе, и у него имеется красивый портфель!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Ребята, как вы думаете, что у Буратино в портфеле?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школьные принадлежности).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Буратино все перепутал и взял в школу много ненужных предметов. Давайте отберем те предметы, которые нужны для школы. Для этого отгадайте загадки.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Загадки: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этой узенькой коробке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найдешь карандаши,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Ручки, перья, скрепки, кнопки,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угодно для души.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(Пенал)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Ты беседуй чаще с ней,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Станешь вчетверо умней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(Книга)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То я в клетку, то в линейку.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Написать по ним сумей-ка!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(Тетрадь)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Теперь у Буратино портфель гораздо легче стал, он говорит вам спасибо и предлагает сделать зарядку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Встаньте, пожалуйста.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ФИЗ. МИНУТКА «БУРАТИНО»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«Буратино потянулся, - встать на носочки, поднять руки </w:t>
      </w:r>
      <w:proofErr w:type="spellStart"/>
      <w:r>
        <w:rPr>
          <w:color w:val="000000"/>
          <w:sz w:val="27"/>
          <w:szCs w:val="27"/>
        </w:rPr>
        <w:t>вверх-потянуться</w:t>
      </w:r>
      <w:proofErr w:type="spellEnd"/>
      <w:r>
        <w:rPr>
          <w:color w:val="000000"/>
          <w:sz w:val="27"/>
          <w:szCs w:val="27"/>
        </w:rPr>
        <w:t>, вернуться в исходное положение;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нагнулся, разогнулся, - руки на поясе, ноги на ширине ступни, выполнить наклон вперёд. Выпрямиться;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в стороны развёл, - развести руки в стороны;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Ключик видно не нашёл, - повороты головы: влево, прямо, вправо, прямо;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ключик нам достать - опустить руки вниз;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Надо на носочки встать - встать на носочки, поднять руки на уровне груди, вытянуть руки перед собой;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руками помахать»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омахать руками.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Садитесь, пожалуйста.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захотел кушать и просит вас сварить ему суп и компот. Для этого отправь продукты в нужную кастрюлю.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какие 2 группы вам пришлось разделить продукты?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(капуста, слива, яблоко, морковь, петрушка, укроп, помидор, виноград)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Отгадали. Молодцы, вы отлично выполняете задания, но впереди нас ждет еще одно испытание. Будьте внимательны, чтобы выполнить следующее задание от Карабаса </w:t>
      </w:r>
      <w:proofErr w:type="spellStart"/>
      <w:r>
        <w:rPr>
          <w:color w:val="000000"/>
          <w:sz w:val="27"/>
          <w:szCs w:val="27"/>
        </w:rPr>
        <w:t>Барабаса</w:t>
      </w:r>
      <w:proofErr w:type="spellEnd"/>
      <w:r>
        <w:rPr>
          <w:color w:val="000000"/>
          <w:sz w:val="27"/>
          <w:szCs w:val="27"/>
        </w:rPr>
        <w:t>.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ПДО: На пути у нас последнее задание. Возьмите конверт с изображением геометрической фигуры, у которой все стороны равны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вадрат). Откройте конверт, поставьте карандаш на красную точку. Будьте внимательны при выполнении задания: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Проведите от этой точки линию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1 клетку– </w:t>
      </w:r>
      <w:proofErr w:type="gramStart"/>
      <w:r>
        <w:rPr>
          <w:color w:val="000000"/>
          <w:sz w:val="27"/>
          <w:szCs w:val="27"/>
        </w:rPr>
        <w:t>вн</w:t>
      </w:r>
      <w:proofErr w:type="gramEnd"/>
      <w:r>
        <w:rPr>
          <w:color w:val="000000"/>
          <w:sz w:val="27"/>
          <w:szCs w:val="27"/>
        </w:rPr>
        <w:t>из. Далее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влево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вниз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влево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клетки – вверх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-Что получилось?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Д.:- ---------------------(ключик)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Подводится итог занятия. «Ребята! Буратино говорит вам большое спасибо. 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его отпустил, вернул золотой ключик». Буратино обещает вам много учиться, потому что хочет быть похожим на вас: много знать и уметь Спасибо, Буратино. </w:t>
      </w:r>
    </w:p>
    <w:p w:rsidR="00936823" w:rsidRDefault="00936823" w:rsidP="0093682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послушать музыкально-литературную композицию </w:t>
      </w:r>
      <w:proofErr w:type="spellStart"/>
      <w:r>
        <w:rPr>
          <w:color w:val="000000"/>
          <w:sz w:val="27"/>
          <w:szCs w:val="27"/>
        </w:rPr>
        <w:t>Н.Сац</w:t>
      </w:r>
      <w:proofErr w:type="spellEnd"/>
      <w:r>
        <w:rPr>
          <w:color w:val="000000"/>
          <w:sz w:val="27"/>
          <w:szCs w:val="27"/>
        </w:rPr>
        <w:t xml:space="preserve"> «Приключения Буратино»</w:t>
      </w:r>
    </w:p>
    <w:p w:rsidR="00936823" w:rsidRPr="00FA1307" w:rsidRDefault="00936823" w:rsidP="0093682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  <w:t xml:space="preserve">You Tube </w:t>
      </w:r>
      <w:hyperlink r:id="rId4" w:tgtFrame="_blank" w:history="1">
        <w:proofErr w:type="spell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watch</w:t>
        </w:r>
        <w:proofErr w:type="gram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?v</w:t>
        </w:r>
        <w:proofErr w:type="spellEnd"/>
        <w:proofErr w:type="gramEnd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=</w:t>
        </w:r>
        <w:proofErr w:type="spell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YKLd_TRBkQU</w:t>
        </w:r>
        <w:proofErr w:type="spellEnd"/>
      </w:hyperlink>
    </w:p>
    <w:p w:rsidR="00936823" w:rsidRPr="000C4178" w:rsidRDefault="00936823" w:rsidP="00936823">
      <w:pPr>
        <w:jc w:val="both"/>
        <w:rPr>
          <w:lang w:val="en-US"/>
        </w:rPr>
      </w:pPr>
    </w:p>
    <w:p w:rsidR="00FB730A" w:rsidRPr="00936823" w:rsidRDefault="00FB730A">
      <w:pPr>
        <w:rPr>
          <w:lang w:val="en-US"/>
        </w:rPr>
      </w:pPr>
    </w:p>
    <w:sectPr w:rsidR="00FB730A" w:rsidRPr="00936823" w:rsidSect="00DB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08"/>
  <w:characterSpacingControl w:val="doNotCompress"/>
  <w:compat/>
  <w:rsids>
    <w:rsidRoot w:val="00936823"/>
    <w:rsid w:val="00936823"/>
    <w:rsid w:val="00FB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KLd_TRBk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2020-04-10T13:19:00Z</dcterms:created>
  <dcterms:modified xsi:type="dcterms:W3CDTF">2020-04-10T13:22:00Z</dcterms:modified>
</cp:coreProperties>
</file>