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B1" w:rsidRDefault="00FD0A0A" w:rsidP="00FD0A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A0A">
        <w:rPr>
          <w:rFonts w:ascii="Times New Roman" w:hAnsi="Times New Roman" w:cs="Times New Roman"/>
          <w:b/>
          <w:bCs/>
          <w:sz w:val="24"/>
          <w:szCs w:val="24"/>
        </w:rPr>
        <w:t xml:space="preserve">Конспект занятия по </w:t>
      </w:r>
      <w:r w:rsidRPr="009F44B1">
        <w:rPr>
          <w:rFonts w:ascii="Times New Roman" w:hAnsi="Times New Roman" w:cs="Times New Roman"/>
          <w:b/>
          <w:bCs/>
          <w:sz w:val="24"/>
          <w:szCs w:val="24"/>
        </w:rPr>
        <w:t>теме «</w:t>
      </w:r>
      <w:r w:rsidR="009F44B1" w:rsidRPr="009F44B1">
        <w:rPr>
          <w:rFonts w:ascii="Times New Roman" w:hAnsi="Times New Roman" w:cs="Times New Roman"/>
          <w:b/>
          <w:color w:val="000000"/>
          <w:sz w:val="24"/>
          <w:szCs w:val="24"/>
        </w:rPr>
        <w:t>Отгадывание ребусов, составление своих ребусов</w:t>
      </w:r>
      <w:r w:rsidRPr="009F44B1">
        <w:rPr>
          <w:rFonts w:ascii="Times New Roman" w:hAnsi="Times New Roman" w:cs="Times New Roman"/>
          <w:b/>
          <w:bCs/>
          <w:sz w:val="24"/>
          <w:szCs w:val="24"/>
        </w:rPr>
        <w:t>».</w:t>
      </w:r>
      <w:r w:rsidR="009F44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D0A0A" w:rsidRPr="009F44B1" w:rsidRDefault="009F44B1" w:rsidP="00FD0A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часа (60 мин)</w:t>
      </w:r>
    </w:p>
    <w:p w:rsidR="009F44B1" w:rsidRDefault="009F44B1" w:rsidP="009F44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Колядина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екатерина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Сергеевна</w:t>
      </w:r>
    </w:p>
    <w:p w:rsidR="009F44B1" w:rsidRPr="009F44B1" w:rsidRDefault="009F44B1" w:rsidP="009F44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МБУДО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ЦРТДиЮ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«Спутник»</w:t>
      </w:r>
      <w:bookmarkStart w:id="0" w:name="_GoBack"/>
      <w:bookmarkEnd w:id="0"/>
    </w:p>
    <w:p w:rsidR="005F0AD5" w:rsidRDefault="005F0AD5" w:rsidP="005F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D5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Научиться решать ребусы.</w:t>
      </w:r>
    </w:p>
    <w:p w:rsidR="005F0AD5" w:rsidRPr="005F0AD5" w:rsidRDefault="005F0AD5" w:rsidP="005F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AD5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5F0AD5" w:rsidRDefault="005F0AD5" w:rsidP="005F0AD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5F0AD5">
        <w:rPr>
          <w:rFonts w:ascii="Times New Roman" w:hAnsi="Times New Roman" w:cs="Times New Roman"/>
          <w:bCs/>
          <w:sz w:val="24"/>
          <w:szCs w:val="24"/>
        </w:rPr>
        <w:t>зна</w:t>
      </w:r>
      <w:r>
        <w:rPr>
          <w:rFonts w:ascii="Times New Roman" w:hAnsi="Times New Roman" w:cs="Times New Roman"/>
          <w:bCs/>
          <w:sz w:val="24"/>
          <w:szCs w:val="24"/>
        </w:rPr>
        <w:t>ть историю появления ребусов.</w:t>
      </w:r>
    </w:p>
    <w:p w:rsidR="005F0AD5" w:rsidRDefault="005F0AD5" w:rsidP="005F0AD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Изучить правила </w:t>
      </w:r>
      <w:r w:rsidRPr="005F0AD5">
        <w:rPr>
          <w:rFonts w:ascii="Times New Roman" w:hAnsi="Times New Roman" w:cs="Times New Roman"/>
          <w:bCs/>
          <w:sz w:val="24"/>
          <w:szCs w:val="24"/>
        </w:rPr>
        <w:t>ребус</w:t>
      </w:r>
      <w:r>
        <w:rPr>
          <w:rFonts w:ascii="Times New Roman" w:hAnsi="Times New Roman" w:cs="Times New Roman"/>
          <w:bCs/>
          <w:sz w:val="24"/>
          <w:szCs w:val="24"/>
        </w:rPr>
        <w:t>ов.</w:t>
      </w:r>
      <w:r w:rsidRPr="005F0A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0AD5" w:rsidRPr="005F0AD5" w:rsidRDefault="005F0AD5" w:rsidP="005F0AD5">
      <w:pPr>
        <w:pStyle w:val="a7"/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Научиться </w:t>
      </w:r>
      <w:r w:rsidRPr="005F0AD5">
        <w:rPr>
          <w:rFonts w:ascii="Times New Roman" w:hAnsi="Times New Roman" w:cs="Times New Roman"/>
          <w:bCs/>
          <w:sz w:val="24"/>
          <w:szCs w:val="24"/>
        </w:rPr>
        <w:t>реш</w:t>
      </w:r>
      <w:r>
        <w:rPr>
          <w:rFonts w:ascii="Times New Roman" w:hAnsi="Times New Roman" w:cs="Times New Roman"/>
          <w:bCs/>
          <w:sz w:val="24"/>
          <w:szCs w:val="24"/>
        </w:rPr>
        <w:t>ать</w:t>
      </w:r>
      <w:r w:rsidRPr="005F0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ребусы.</w:t>
      </w:r>
    </w:p>
    <w:p w:rsidR="005F0AD5" w:rsidRDefault="005F0AD5" w:rsidP="005F0AD5">
      <w:pPr>
        <w:numPr>
          <w:ilvl w:val="0"/>
          <w:numId w:val="2"/>
        </w:numPr>
        <w:spacing w:after="0" w:line="240" w:lineRule="auto"/>
        <w:ind w:left="697" w:hanging="357"/>
        <w:rPr>
          <w:rFonts w:ascii="Times New Roman" w:eastAsia="Times New Roman" w:hAnsi="Times New Roman" w:cs="Times New Roman"/>
          <w:sz w:val="24"/>
          <w:szCs w:val="24"/>
        </w:rPr>
      </w:pPr>
      <w:r w:rsidRPr="005F0AD5">
        <w:rPr>
          <w:rFonts w:ascii="Times New Roman" w:eastAsia="Times New Roman" w:hAnsi="Times New Roman" w:cs="Times New Roman"/>
          <w:sz w:val="24"/>
          <w:szCs w:val="24"/>
        </w:rPr>
        <w:t>Способствовать интеллектуальному развитию детей.</w:t>
      </w:r>
    </w:p>
    <w:p w:rsidR="005F0AD5" w:rsidRPr="005F0AD5" w:rsidRDefault="005F0AD5" w:rsidP="005F0AD5">
      <w:pPr>
        <w:numPr>
          <w:ilvl w:val="0"/>
          <w:numId w:val="2"/>
        </w:numPr>
        <w:spacing w:after="0" w:line="240" w:lineRule="auto"/>
        <w:ind w:left="697" w:hanging="357"/>
        <w:rPr>
          <w:rFonts w:ascii="Times New Roman" w:eastAsia="Times New Roman" w:hAnsi="Times New Roman" w:cs="Times New Roman"/>
          <w:sz w:val="24"/>
          <w:szCs w:val="24"/>
        </w:rPr>
      </w:pPr>
      <w:r w:rsidRPr="005F0AD5">
        <w:rPr>
          <w:rFonts w:ascii="Times New Roman" w:eastAsia="Times New Roman" w:hAnsi="Times New Roman" w:cs="Times New Roman"/>
          <w:sz w:val="24"/>
          <w:szCs w:val="24"/>
        </w:rPr>
        <w:t>Способствовать самореализации детей через интеллектуальное творчество.</w:t>
      </w:r>
    </w:p>
    <w:p w:rsidR="005F0AD5" w:rsidRPr="009F44B1" w:rsidRDefault="005F0AD5" w:rsidP="005F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AD5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0AD5">
        <w:rPr>
          <w:rFonts w:ascii="Times New Roman" w:eastAsia="Times New Roman" w:hAnsi="Times New Roman" w:cs="Times New Roman"/>
          <w:sz w:val="24"/>
          <w:szCs w:val="24"/>
        </w:rPr>
        <w:t xml:space="preserve">Компьютер, мультимедийная техника, </w:t>
      </w:r>
      <w:r>
        <w:rPr>
          <w:rFonts w:ascii="Times New Roman" w:eastAsia="Times New Roman" w:hAnsi="Times New Roman" w:cs="Times New Roman"/>
          <w:sz w:val="24"/>
          <w:szCs w:val="24"/>
        </w:rPr>
        <w:t>мышь, экран.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80"/>
        <w:gridCol w:w="5454"/>
        <w:gridCol w:w="1737"/>
      </w:tblGrid>
      <w:tr w:rsidR="008E682F" w:rsidRPr="00C26A88" w:rsidTr="006E0228">
        <w:trPr>
          <w:trHeight w:val="277"/>
        </w:trPr>
        <w:tc>
          <w:tcPr>
            <w:tcW w:w="2380" w:type="dxa"/>
          </w:tcPr>
          <w:p w:rsidR="00FD0A0A" w:rsidRPr="005F0AD5" w:rsidRDefault="00FD0A0A" w:rsidP="005F0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занятия</w:t>
            </w:r>
          </w:p>
        </w:tc>
        <w:tc>
          <w:tcPr>
            <w:tcW w:w="5454" w:type="dxa"/>
          </w:tcPr>
          <w:p w:rsidR="00FD0A0A" w:rsidRPr="005F0AD5" w:rsidRDefault="00FD0A0A" w:rsidP="005F0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 занятия</w:t>
            </w:r>
          </w:p>
        </w:tc>
        <w:tc>
          <w:tcPr>
            <w:tcW w:w="1737" w:type="dxa"/>
          </w:tcPr>
          <w:p w:rsidR="00FD0A0A" w:rsidRPr="005F0AD5" w:rsidRDefault="00FD0A0A" w:rsidP="005F0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8E682F" w:rsidRPr="00C26A88" w:rsidTr="006E0228">
        <w:trPr>
          <w:trHeight w:val="277"/>
        </w:trPr>
        <w:tc>
          <w:tcPr>
            <w:tcW w:w="2380" w:type="dxa"/>
          </w:tcPr>
          <w:p w:rsidR="00FD0A0A" w:rsidRPr="00C26A88" w:rsidRDefault="00FD0A0A" w:rsidP="00C26A88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Организационный момент</w:t>
            </w:r>
          </w:p>
        </w:tc>
        <w:tc>
          <w:tcPr>
            <w:tcW w:w="5454" w:type="dxa"/>
          </w:tcPr>
          <w:p w:rsidR="00E159E3" w:rsidRDefault="00FD0A0A" w:rsidP="00C26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Здравствуйте, ребята. Садитесь. </w:t>
            </w:r>
            <w:r w:rsidR="00E159E3"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Посмотрите внимательно, чтобы на столах были тетрадь, ручка и цветные карандаши.</w:t>
            </w:r>
          </w:p>
          <w:p w:rsidR="00E159E3" w:rsidRDefault="00FD0A0A" w:rsidP="00C26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>Тема нашего сегодняшнего занятия «</w:t>
            </w:r>
            <w:r w:rsidR="009F44B1" w:rsidRPr="009F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Отгадывание ребусов, составление своих ребусов</w:t>
            </w: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</w:p>
          <w:p w:rsidR="00E159E3" w:rsidRDefault="0078005D" w:rsidP="00C26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научиться решать ребусы. </w:t>
            </w:r>
          </w:p>
          <w:p w:rsidR="008E682F" w:rsidRPr="00C26A88" w:rsidRDefault="008E682F" w:rsidP="00C26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Открывайте </w:t>
            </w:r>
            <w:r w:rsidR="00E159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ваши </w:t>
            </w: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>тетрадочки и запишите число и тему занятия.</w:t>
            </w:r>
          </w:p>
        </w:tc>
        <w:tc>
          <w:tcPr>
            <w:tcW w:w="1737" w:type="dxa"/>
          </w:tcPr>
          <w:p w:rsidR="00FD0A0A" w:rsidRPr="00C26A88" w:rsidRDefault="00FD0A0A" w:rsidP="00C26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682F" w:rsidRPr="00C26A88" w:rsidTr="006E0228">
        <w:trPr>
          <w:trHeight w:val="277"/>
        </w:trPr>
        <w:tc>
          <w:tcPr>
            <w:tcW w:w="2380" w:type="dxa"/>
          </w:tcPr>
          <w:p w:rsidR="008E682F" w:rsidRPr="00C26A88" w:rsidRDefault="008E682F" w:rsidP="00C26A88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5454" w:type="dxa"/>
          </w:tcPr>
          <w:p w:rsidR="00B84AF9" w:rsidRDefault="008E682F" w:rsidP="00C26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 прежде чем начать изучение новой темы проверим домашнее задание. </w:t>
            </w:r>
            <w:r w:rsidR="009F44B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>то нашел загадку с подвохом</w:t>
            </w:r>
            <w:r w:rsidR="00C26A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59E3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загадка с подвохом?</w:t>
            </w:r>
          </w:p>
          <w:p w:rsidR="008E682F" w:rsidRPr="00C26A88" w:rsidRDefault="008E682F" w:rsidP="00C26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>Молодцы! Переходим к изучению новой темы.</w:t>
            </w:r>
          </w:p>
        </w:tc>
        <w:tc>
          <w:tcPr>
            <w:tcW w:w="1737" w:type="dxa"/>
          </w:tcPr>
          <w:p w:rsidR="008E682F" w:rsidRPr="00C26A88" w:rsidRDefault="00C26A88" w:rsidP="00C26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опрос детей</w:t>
            </w:r>
            <w:r w:rsidR="00B84AF9">
              <w:rPr>
                <w:rFonts w:ascii="Times New Roman" w:hAnsi="Times New Roman" w:cs="Times New Roman"/>
                <w:bCs/>
                <w:sz w:val="24"/>
                <w:szCs w:val="24"/>
              </w:rPr>
              <w:t>, проверка домашнего задания</w:t>
            </w:r>
          </w:p>
        </w:tc>
      </w:tr>
      <w:tr w:rsidR="008E682F" w:rsidRPr="00C26A88" w:rsidTr="006E0228">
        <w:trPr>
          <w:trHeight w:val="277"/>
        </w:trPr>
        <w:tc>
          <w:tcPr>
            <w:tcW w:w="2380" w:type="dxa"/>
          </w:tcPr>
          <w:p w:rsidR="00FD0A0A" w:rsidRPr="00C26A88" w:rsidRDefault="008E682F" w:rsidP="00C26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>3. Изучение нового материала</w:t>
            </w:r>
          </w:p>
        </w:tc>
        <w:tc>
          <w:tcPr>
            <w:tcW w:w="5454" w:type="dxa"/>
          </w:tcPr>
          <w:p w:rsidR="008E682F" w:rsidRPr="00C26A88" w:rsidRDefault="008E682F" w:rsidP="00C26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>Все вы час</w:t>
            </w:r>
            <w:r w:rsidR="009F44B1">
              <w:rPr>
                <w:rFonts w:ascii="Times New Roman" w:hAnsi="Times New Roman" w:cs="Times New Roman"/>
                <w:bCs/>
                <w:sz w:val="24"/>
                <w:szCs w:val="24"/>
              </w:rPr>
              <w:t>то в детских журналах, на занятиях</w:t>
            </w: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>, на страницах учебника встречались с ребусами. Сегодня на занятие мы узнаем историю появления ребусов, правила для того, чтобы научиться правильно, разгадывать ребусы и</w:t>
            </w:r>
            <w:r w:rsidR="007800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использу</w:t>
            </w:r>
            <w:r w:rsidR="00B84AF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изученные правила, реш</w:t>
            </w:r>
            <w:r w:rsidR="0078005D">
              <w:rPr>
                <w:rFonts w:ascii="Times New Roman" w:hAnsi="Times New Roman" w:cs="Times New Roman"/>
                <w:bCs/>
                <w:sz w:val="24"/>
                <w:szCs w:val="24"/>
              </w:rPr>
              <w:t>им</w:t>
            </w: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ряд предложенных ребусов.</w:t>
            </w:r>
          </w:p>
          <w:p w:rsidR="008E682F" w:rsidRPr="00C26A88" w:rsidRDefault="008E682F" w:rsidP="00C26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>Ребята, скажите, пожалуйста, что, по вашему мнению,</w:t>
            </w:r>
            <w:r w:rsidR="00C2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ребус? </w:t>
            </w:r>
          </w:p>
          <w:p w:rsidR="008E682F" w:rsidRDefault="008E682F" w:rsidP="00C26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Обобщение: Ребус - это загадка, в которой разгадываемые слова даны в виде рисунков в сочетании с буквами и другими знаками.</w:t>
            </w:r>
            <w:hyperlink r:id="rId6" w:anchor="cite_note-hrono1600-1" w:history="1"/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26A88" w:rsidRPr="00C26A88" w:rsidRDefault="00C26A88" w:rsidP="00C26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Запишем определение в тетрадь.</w:t>
            </w:r>
          </w:p>
          <w:p w:rsidR="008E682F" w:rsidRPr="00C26A88" w:rsidRDefault="008E682F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ребусов очень интересна.</w:t>
            </w: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A0A" w:rsidRPr="00C26A88" w:rsidRDefault="008E682F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Впервые ребусы как загадки в рисунках появились в XV веке во Франции. Так назвали юмористические выступления комедиантов на карнавале.  Затем появили</w:t>
            </w:r>
            <w:r w:rsidR="00C26A88">
              <w:rPr>
                <w:rFonts w:ascii="Times New Roman" w:hAnsi="Times New Roman" w:cs="Times New Roman"/>
                <w:sz w:val="24"/>
                <w:szCs w:val="24"/>
              </w:rPr>
              <w:t>сь и первые рисованные ребусы.</w:t>
            </w:r>
            <w:r w:rsidR="00C26A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6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 слово "ребус" (</w:t>
            </w:r>
            <w:proofErr w:type="spellStart"/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rebus</w:t>
            </w:r>
            <w:proofErr w:type="spellEnd"/>
            <w:r w:rsidRPr="00C26A88">
              <w:rPr>
                <w:rFonts w:ascii="Times New Roman" w:hAnsi="Times New Roman" w:cs="Times New Roman"/>
                <w:sz w:val="24"/>
                <w:szCs w:val="24"/>
              </w:rPr>
              <w:t xml:space="preserve">) имеет латинское происхождение. В начале XVI века ребусы проникли в Германию, Англию, Италию. Этому во многом способствовал сборник ребусов, который составил француз </w:t>
            </w:r>
            <w:proofErr w:type="spellStart"/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Этьен</w:t>
            </w:r>
            <w:proofErr w:type="spellEnd"/>
            <w:r w:rsidRPr="00C26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Табуро</w:t>
            </w:r>
            <w:proofErr w:type="spellEnd"/>
            <w:r w:rsidRPr="00C26A88">
              <w:rPr>
                <w:rFonts w:ascii="Times New Roman" w:hAnsi="Times New Roman" w:cs="Times New Roman"/>
                <w:sz w:val="24"/>
                <w:szCs w:val="24"/>
              </w:rPr>
              <w:t xml:space="preserve"> в 1582 году. Впрочем, лишь во Франции люди действительно полюбили разгадывать выражения в рисованных картинках, в других странах </w:t>
            </w:r>
            <w:r w:rsidR="00C26A88">
              <w:rPr>
                <w:rFonts w:ascii="Times New Roman" w:hAnsi="Times New Roman" w:cs="Times New Roman"/>
                <w:sz w:val="24"/>
                <w:szCs w:val="24"/>
              </w:rPr>
              <w:t xml:space="preserve">это мало кого заинтересовало.  </w:t>
            </w: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В Россию ребусы попали лишь к середине XIX века. Разгадывание ребусов  увлеклись многие дети и взрослые, превратив разгадывание ребусов в семейную вечернюю игру.</w:t>
            </w:r>
          </w:p>
          <w:p w:rsidR="00B84AF9" w:rsidRDefault="00B84AF9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ребусов развивает логику и мышление.</w:t>
            </w:r>
          </w:p>
          <w:p w:rsidR="008E682F" w:rsidRPr="00C26A88" w:rsidRDefault="008E682F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 xml:space="preserve">Скажите, какие правила для чтения  ребусов Вы знаете? </w:t>
            </w:r>
          </w:p>
          <w:p w:rsidR="008E682F" w:rsidRPr="00C26A88" w:rsidRDefault="008E682F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Запишем в тетрадь следующие правила:</w:t>
            </w:r>
            <w:r w:rsidR="00C26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82F" w:rsidRPr="00C26A88" w:rsidRDefault="008E682F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Названия всех предметов, изображенных на рисунке, надо читать только в именительном падеже.</w:t>
            </w:r>
            <w:r w:rsidRPr="00C26A88">
              <w:rPr>
                <w:rFonts w:ascii="Times New Roman" w:hAnsi="Times New Roman" w:cs="Times New Roman"/>
                <w:sz w:val="24"/>
                <w:szCs w:val="24"/>
              </w:rPr>
              <w:br/>
              <w:t>2. Если предмет нарисован в перевернутом виде, читайте данное слово справа налево, например:</w:t>
            </w:r>
          </w:p>
          <w:p w:rsidR="00C26A88" w:rsidRPr="00C31C3B" w:rsidRDefault="00C26A88" w:rsidP="00C26A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23925" cy="876300"/>
                  <wp:effectExtent l="19050" t="0" r="9525" b="0"/>
                  <wp:docPr id="2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587" cy="878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1C3B" w:rsidRPr="00C31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C31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 – сон</w:t>
            </w:r>
            <w:r w:rsidR="00C31C3B" w:rsidRPr="00C31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C26A88" w:rsidRPr="00C26A88" w:rsidRDefault="00C26A88" w:rsidP="00C26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3.Если слева или справа от предмета стоят один или два апострофа (они похожи на крупные запятые), надо отбросить в начале или в конце слова одну или две буквы:</w:t>
            </w:r>
            <w:r w:rsidRPr="00C26A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C31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стол  =  сто          </w:t>
            </w:r>
            <w:r w:rsidR="00C31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Pr="00C31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олень  = лень</w:t>
            </w:r>
          </w:p>
          <w:p w:rsidR="00C26A88" w:rsidRPr="00C26A88" w:rsidRDefault="00C26A88" w:rsidP="00C26A8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00175" cy="1074138"/>
                  <wp:effectExtent l="19050" t="0" r="9525" b="0"/>
                  <wp:docPr id="24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845" cy="1076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A8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</w:t>
            </w:r>
            <w:r w:rsidRPr="00C26A8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33450" cy="1000125"/>
                  <wp:effectExtent l="19050" t="0" r="0" b="0"/>
                  <wp:docPr id="26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395" cy="1001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A88" w:rsidRPr="00C26A88" w:rsidRDefault="00C26A88" w:rsidP="00C26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4.Перечеркнутая  буква  около изображенного предмета  означает,  что  эту  букву читать  нельзя:</w:t>
            </w:r>
            <w:r w:rsidRPr="00C26A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1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C31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слон  =  сон</w:t>
            </w:r>
          </w:p>
          <w:p w:rsidR="00C26A88" w:rsidRPr="00C26A88" w:rsidRDefault="00C26A88" w:rsidP="00C26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838325" cy="816034"/>
                  <wp:effectExtent l="19050" t="0" r="0" b="0"/>
                  <wp:docPr id="27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16" cy="816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A88" w:rsidRPr="00C26A88" w:rsidRDefault="00C26A88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5.Если над перечеркнутой буквой написана другая буква, то в названии предмета она читается вместо  перечеркнутой  буквы:</w:t>
            </w:r>
          </w:p>
          <w:p w:rsidR="00C26A88" w:rsidRPr="00C26A88" w:rsidRDefault="00C26A88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3175</wp:posOffset>
                  </wp:positionV>
                  <wp:extent cx="800100" cy="1190625"/>
                  <wp:effectExtent l="19050" t="0" r="0" b="0"/>
                  <wp:wrapSquare wrapText="bothSides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6A88" w:rsidRPr="00C31C3B" w:rsidRDefault="00C26A88" w:rsidP="00C26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воск </w:t>
            </w:r>
          </w:p>
          <w:p w:rsidR="00C26A88" w:rsidRPr="00C31C3B" w:rsidRDefault="00C26A88" w:rsidP="00C26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A88" w:rsidRPr="00C31C3B" w:rsidRDefault="00C26A88" w:rsidP="00C26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A88" w:rsidRPr="00C31C3B" w:rsidRDefault="00C26A88" w:rsidP="00C26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A88" w:rsidRPr="00C31C3B" w:rsidRDefault="00C26A88" w:rsidP="00C26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аист </w:t>
            </w:r>
          </w:p>
          <w:p w:rsidR="00C26A88" w:rsidRPr="00C26A88" w:rsidRDefault="00C26A88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Pr="00C26A88" w:rsidRDefault="00C26A88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6.Часто в ребусах над рисунком бывают две буквы со знаком равенства между ними. Это значит, что эти буквы надо заменить:</w:t>
            </w:r>
          </w:p>
          <w:p w:rsidR="00C26A88" w:rsidRPr="00C26A88" w:rsidRDefault="00C26A88" w:rsidP="00C26A88">
            <w:pPr>
              <w:tabs>
                <w:tab w:val="center" w:pos="266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66825" cy="1466624"/>
                  <wp:effectExtent l="19050" t="0" r="9525" b="0"/>
                  <wp:docPr id="28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393" cy="1468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1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(коза, сила)</w:t>
            </w: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26A88" w:rsidRPr="00C26A88" w:rsidRDefault="00C26A88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 xml:space="preserve">7. Цифры над рисунком указывают, что по ним </w:t>
            </w:r>
            <w:proofErr w:type="gramStart"/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надо  изменить</w:t>
            </w:r>
            <w:proofErr w:type="gramEnd"/>
            <w:r w:rsidRPr="00C26A88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букв в слове</w:t>
            </w:r>
          </w:p>
          <w:p w:rsidR="00C26A88" w:rsidRPr="00C26A88" w:rsidRDefault="00C26A88" w:rsidP="00C26A88">
            <w:pPr>
              <w:tabs>
                <w:tab w:val="center" w:pos="266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42975" cy="561395"/>
                  <wp:effectExtent l="19050" t="0" r="9525" b="0"/>
                  <wp:docPr id="29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199" cy="560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132 </w:t>
            </w:r>
            <w:r w:rsidRPr="00C31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(кто)</w:t>
            </w:r>
            <w:r w:rsidRPr="00C31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26A88" w:rsidRPr="00C26A88" w:rsidRDefault="00C26A88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 xml:space="preserve">7. Те части слова, которые напоминают предлоги </w:t>
            </w:r>
            <w:r w:rsidRPr="00C26A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с, к, из, от, по</w:t>
            </w: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, изображаются с помощью «</w:t>
            </w:r>
            <w:proofErr w:type="gramStart"/>
            <w:r w:rsidRPr="00C26A88">
              <w:rPr>
                <w:rFonts w:ascii="Times New Roman" w:hAnsi="Times New Roman" w:cs="Times New Roman"/>
                <w:sz w:val="24"/>
                <w:szCs w:val="24"/>
              </w:rPr>
              <w:t xml:space="preserve">шагающих»   </w:t>
            </w:r>
            <w:proofErr w:type="gramEnd"/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букв:</w:t>
            </w:r>
          </w:p>
          <w:p w:rsidR="00C26A88" w:rsidRPr="00C26A88" w:rsidRDefault="00C26A88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0" cy="819150"/>
                  <wp:effectExtent l="19050" t="0" r="0" b="0"/>
                  <wp:docPr id="30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367" cy="82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A88" w:rsidRPr="00C31C3B" w:rsidRDefault="00C26A88" w:rsidP="00C26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3B">
              <w:rPr>
                <w:rFonts w:ascii="Times New Roman" w:hAnsi="Times New Roman" w:cs="Times New Roman"/>
                <w:b/>
                <w:sz w:val="24"/>
                <w:szCs w:val="24"/>
              </w:rPr>
              <w:t>(оса, кот)</w:t>
            </w:r>
          </w:p>
          <w:p w:rsidR="00C26A88" w:rsidRPr="00C26A88" w:rsidRDefault="00C26A88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8. Те части слова, которые напоминают предло</w:t>
            </w:r>
            <w:r w:rsidRPr="00C26A8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 </w:t>
            </w:r>
            <w:r w:rsidRPr="00C26A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перед, над, в, на, под, за, при, у, о,</w:t>
            </w: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 xml:space="preserve"> в ребусах показаны расположением букв:</w:t>
            </w:r>
          </w:p>
          <w:p w:rsidR="00C26A88" w:rsidRPr="00C26A88" w:rsidRDefault="00C26A88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8700" cy="847725"/>
                  <wp:effectExtent l="19050" t="0" r="0" b="0"/>
                  <wp:docPr id="32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013" cy="849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A8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7700" cy="885825"/>
                  <wp:effectExtent l="19050" t="0" r="0" b="0"/>
                  <wp:docPr id="33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53" cy="889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C3B">
              <w:rPr>
                <w:rFonts w:ascii="Times New Roman" w:hAnsi="Times New Roman" w:cs="Times New Roman"/>
                <w:b/>
                <w:sz w:val="24"/>
                <w:szCs w:val="24"/>
              </w:rPr>
              <w:t>(подушка, передняя)</w:t>
            </w:r>
          </w:p>
          <w:p w:rsidR="00C26A88" w:rsidRPr="00C26A88" w:rsidRDefault="00C26A88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9.Отдельные части слова, которые напомина</w:t>
            </w:r>
            <w:r w:rsidRPr="00C26A88">
              <w:rPr>
                <w:rFonts w:ascii="Times New Roman" w:hAnsi="Times New Roman" w:cs="Times New Roman"/>
                <w:sz w:val="24"/>
                <w:szCs w:val="24"/>
              </w:rPr>
              <w:softHyphen/>
              <w:t>ют названия нот (</w:t>
            </w:r>
            <w:r w:rsidRPr="00C26A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до, ре, ми, фа, соль, ля, си</w:t>
            </w: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изображают  с</w:t>
            </w:r>
            <w:proofErr w:type="gramEnd"/>
            <w:r w:rsidRPr="00C26A88">
              <w:rPr>
                <w:rFonts w:ascii="Times New Roman" w:hAnsi="Times New Roman" w:cs="Times New Roman"/>
                <w:sz w:val="24"/>
                <w:szCs w:val="24"/>
              </w:rPr>
              <w:t xml:space="preserve">  помощью нот:</w:t>
            </w:r>
          </w:p>
          <w:p w:rsidR="00C26A88" w:rsidRPr="00C31C3B" w:rsidRDefault="00C26A88" w:rsidP="00C26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19325" cy="714375"/>
                  <wp:effectExtent l="19050" t="0" r="9525" b="0"/>
                  <wp:docPr id="34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contrast="66000"/>
                          </a:blip>
                          <a:srcRect r="37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383" cy="716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C3B">
              <w:rPr>
                <w:rFonts w:ascii="Times New Roman" w:hAnsi="Times New Roman" w:cs="Times New Roman"/>
                <w:b/>
                <w:sz w:val="24"/>
                <w:szCs w:val="24"/>
              </w:rPr>
              <w:t>(доля)</w:t>
            </w:r>
          </w:p>
          <w:p w:rsidR="00C26A88" w:rsidRPr="00C26A88" w:rsidRDefault="00C26A88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10. Если часть слова напоминает имя числительное, то ее можно изобразить цифрой или цифру выразить количеством нужных букв:</w:t>
            </w:r>
          </w:p>
          <w:p w:rsidR="00C26A88" w:rsidRPr="00C26A88" w:rsidRDefault="00C26A88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112395</wp:posOffset>
                  </wp:positionV>
                  <wp:extent cx="1409700" cy="676275"/>
                  <wp:effectExtent l="19050" t="0" r="0" b="0"/>
                  <wp:wrapSquare wrapText="bothSides"/>
                  <wp:docPr id="13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6A88" w:rsidRPr="00C31C3B" w:rsidRDefault="00C26A88" w:rsidP="00C26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A88" w:rsidRPr="00C31C3B" w:rsidRDefault="00C26A88" w:rsidP="00C26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(стол)</w:t>
            </w:r>
          </w:p>
          <w:p w:rsidR="00C26A88" w:rsidRPr="00C26A88" w:rsidRDefault="00C26A88" w:rsidP="00C26A88">
            <w:pPr>
              <w:tabs>
                <w:tab w:val="center" w:pos="266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6A88" w:rsidRDefault="00C26A88" w:rsidP="00C26A88">
            <w:pPr>
              <w:tabs>
                <w:tab w:val="center" w:pos="266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C3B" w:rsidRPr="00C26A88" w:rsidRDefault="00C31C3B" w:rsidP="00C26A88">
            <w:pPr>
              <w:tabs>
                <w:tab w:val="center" w:pos="266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7" w:type="dxa"/>
          </w:tcPr>
          <w:p w:rsidR="00C26A88" w:rsidRDefault="00C26A88" w:rsidP="00C26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6A88" w:rsidRP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P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детей</w:t>
            </w:r>
          </w:p>
          <w:p w:rsidR="00C26A88" w:rsidRP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P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P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0A" w:rsidRDefault="00FD0A0A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88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E3" w:rsidRDefault="00E159E3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B" w:rsidRDefault="00C26A88" w:rsidP="00C2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опрос детей</w:t>
            </w:r>
          </w:p>
          <w:p w:rsidR="00C26A88" w:rsidRDefault="00C26A88" w:rsidP="00C3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B" w:rsidRPr="00C31C3B" w:rsidRDefault="00C31C3B" w:rsidP="00C3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представлены на слайде. Разбираем каждое правило.</w:t>
            </w:r>
          </w:p>
        </w:tc>
      </w:tr>
      <w:tr w:rsidR="008E682F" w:rsidRPr="00C26A88" w:rsidTr="006E0228">
        <w:trPr>
          <w:trHeight w:val="277"/>
        </w:trPr>
        <w:tc>
          <w:tcPr>
            <w:tcW w:w="2380" w:type="dxa"/>
          </w:tcPr>
          <w:p w:rsidR="00FD0A0A" w:rsidRPr="00C26A88" w:rsidRDefault="00C31C3B" w:rsidP="00C26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Закрепление учебного материала</w:t>
            </w:r>
          </w:p>
        </w:tc>
        <w:tc>
          <w:tcPr>
            <w:tcW w:w="5454" w:type="dxa"/>
          </w:tcPr>
          <w:p w:rsidR="00C31C3B" w:rsidRDefault="00C31C3B" w:rsidP="00B84A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Итак, мы с вами сейчас узнали правила ребусов, с помощью которых Вы сможете прочитать любой ребус, а также сами составить</w:t>
            </w:r>
            <w:r w:rsidR="00E159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ребус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D0A0A" w:rsidRDefault="00C31C3B" w:rsidP="00B84A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Сейчас мы попробуем прочитать предложенные мно</w:t>
            </w:r>
            <w:r w:rsidR="00B84AF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ребусы. Внимательно смотри</w:t>
            </w:r>
            <w:r w:rsidR="00B84AF9"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экран, говорим ответ и объясняем, какими правилами пользовались. </w:t>
            </w:r>
          </w:p>
          <w:p w:rsidR="00C31C3B" w:rsidRDefault="00C31C3B" w:rsidP="00C31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C3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447800" cy="857250"/>
                  <wp:effectExtent l="19050" t="0" r="0" b="0"/>
                  <wp:docPr id="35" name="Рисунок 14" descr="F:\интел.де\ребусы\5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0" name="Picture 2" descr="F:\интел.де\ребусы\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566" cy="859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езда</w:t>
            </w:r>
          </w:p>
          <w:p w:rsidR="00C31C3B" w:rsidRDefault="00C31C3B" w:rsidP="00C31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C3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504950" cy="1016962"/>
                  <wp:effectExtent l="19050" t="0" r="0" b="0"/>
                  <wp:docPr id="36" name="Рисунок 15" descr="F:\интел.де\ребусы\8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7" name="Picture 3" descr="F:\интел.де\ребусы\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04" cy="10190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узор</w:t>
            </w:r>
          </w:p>
          <w:p w:rsidR="00C31C3B" w:rsidRDefault="00C31C3B" w:rsidP="00C31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C3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628775" cy="957971"/>
                  <wp:effectExtent l="19050" t="0" r="9525" b="0"/>
                  <wp:docPr id="37" name="Рисунок 16" descr="F:\интел.де\ребусы\10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Picture 2" descr="F:\интел.де\ребусы\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024" cy="9616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липа</w:t>
            </w:r>
          </w:p>
          <w:p w:rsidR="00C31C3B" w:rsidRDefault="00C31C3B" w:rsidP="00C31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C3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38250" cy="838200"/>
                  <wp:effectExtent l="19050" t="0" r="0" b="0"/>
                  <wp:docPr id="38" name="Рисунок 17" descr="F:\интел.де\ребусы\9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5" name="Picture 3" descr="F:\интел.де\ребусы\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612" cy="8404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силач</w:t>
            </w:r>
          </w:p>
          <w:p w:rsidR="00C31C3B" w:rsidRDefault="00C31C3B" w:rsidP="00C31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C3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43000" cy="823269"/>
                  <wp:effectExtent l="19050" t="0" r="0" b="0"/>
                  <wp:docPr id="39" name="Рисунок 18" descr="F:\интел.де\ребусы\3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Picture 2" descr="F:\интел.де\ребусы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108" cy="8262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бирка</w:t>
            </w:r>
          </w:p>
          <w:p w:rsidR="00C31C3B" w:rsidRDefault="00C31C3B" w:rsidP="00C31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C3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333500" cy="781050"/>
                  <wp:effectExtent l="19050" t="0" r="0" b="0"/>
                  <wp:docPr id="40" name="Рисунок 19" descr="F:\интел.де\ребусы\f92dbd538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Picture 2" descr="F:\интел.де\ребусы\f92dbd53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034" cy="7837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31C3B" w:rsidRDefault="00C31C3B" w:rsidP="00C31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C3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552575" cy="695325"/>
                  <wp:effectExtent l="19050" t="0" r="9525" b="0"/>
                  <wp:docPr id="41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711" cy="697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верблюд</w:t>
            </w:r>
          </w:p>
          <w:p w:rsidR="00C31C3B" w:rsidRDefault="00C31C3B" w:rsidP="00C31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C3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333500" cy="923924"/>
                  <wp:effectExtent l="19050" t="0" r="0" b="0"/>
                  <wp:docPr id="42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69" cy="924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канарейка</w:t>
            </w:r>
          </w:p>
          <w:p w:rsidR="00C31C3B" w:rsidRDefault="00C31C3B" w:rsidP="00C31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C3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143000" cy="800100"/>
                  <wp:effectExtent l="19050" t="0" r="0" b="0"/>
                  <wp:docPr id="43" name="Рисунок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083" cy="802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ворона</w:t>
            </w:r>
          </w:p>
          <w:p w:rsidR="00C31C3B" w:rsidRDefault="00C31C3B" w:rsidP="00C31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Молодцы!</w:t>
            </w:r>
          </w:p>
          <w:p w:rsidR="00E159E3" w:rsidRDefault="009F44B1" w:rsidP="00E159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вас на столе лежит лист бумаги, на котором</w:t>
            </w:r>
            <w:r w:rsidR="00E159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 должны нарисовать ребус цветными карандашами, используя 1 или 2 изученных правила.</w:t>
            </w:r>
          </w:p>
          <w:p w:rsidR="00AB6089" w:rsidRPr="00C26A88" w:rsidRDefault="00AB6089" w:rsidP="00E159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Молодцы!</w:t>
            </w:r>
          </w:p>
        </w:tc>
        <w:tc>
          <w:tcPr>
            <w:tcW w:w="1737" w:type="dxa"/>
          </w:tcPr>
          <w:p w:rsidR="00C31C3B" w:rsidRDefault="00C31C3B" w:rsidP="00C26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C3B" w:rsidRPr="00C31C3B" w:rsidRDefault="00C31C3B" w:rsidP="00C3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B" w:rsidRPr="00C31C3B" w:rsidRDefault="00C31C3B" w:rsidP="00C3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B" w:rsidRDefault="00C31C3B" w:rsidP="00C3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B" w:rsidRDefault="00C31C3B" w:rsidP="00C3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B" w:rsidRDefault="00C31C3B" w:rsidP="00C3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0A" w:rsidRPr="00C31C3B" w:rsidRDefault="00C31C3B" w:rsidP="00C31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 с объяснениями</w:t>
            </w:r>
          </w:p>
        </w:tc>
      </w:tr>
      <w:tr w:rsidR="008E682F" w:rsidRPr="00C26A88" w:rsidTr="006E0228">
        <w:trPr>
          <w:trHeight w:val="262"/>
        </w:trPr>
        <w:tc>
          <w:tcPr>
            <w:tcW w:w="2380" w:type="dxa"/>
          </w:tcPr>
          <w:p w:rsidR="00FD0A0A" w:rsidRPr="00C26A88" w:rsidRDefault="006E0228" w:rsidP="00C26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 урока и задание на дом.</w:t>
            </w:r>
          </w:p>
        </w:tc>
        <w:tc>
          <w:tcPr>
            <w:tcW w:w="5454" w:type="dxa"/>
          </w:tcPr>
          <w:p w:rsidR="00FD0A0A" w:rsidRDefault="006E0228" w:rsidP="00571A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Итак, скажите, что мы с вами сегодня изучали?</w:t>
            </w:r>
          </w:p>
          <w:p w:rsidR="006E0228" w:rsidRDefault="006E0228" w:rsidP="00571A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такое ребус? Какие правила ребуса </w:t>
            </w:r>
            <w:r w:rsidR="00B84AF9">
              <w:rPr>
                <w:rFonts w:ascii="Times New Roman" w:hAnsi="Times New Roman" w:cs="Times New Roman"/>
                <w:bCs/>
                <w:sz w:val="24"/>
                <w:szCs w:val="24"/>
              </w:rPr>
              <w:t>мы сегодня изучили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 Зачем необходимо знать эти правила? Молодцы!</w:t>
            </w:r>
          </w:p>
          <w:p w:rsidR="006E0228" w:rsidRPr="00C26A88" w:rsidRDefault="00B84AF9" w:rsidP="00B84A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Запишите д</w:t>
            </w:r>
            <w:r w:rsidR="006E0228">
              <w:rPr>
                <w:rFonts w:ascii="Times New Roman" w:hAnsi="Times New Roman" w:cs="Times New Roman"/>
                <w:bCs/>
                <w:sz w:val="24"/>
                <w:szCs w:val="24"/>
              </w:rPr>
              <w:t>омашнее задание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6E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составить ребус, который содержал в себе не менее трех правил. Оформить его необходимо на формате А4 (альбомный лист). Ребус необходимо нарисовать </w:t>
            </w:r>
            <w:r w:rsidR="00571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цветными карандашами, красками или фломастерами. Ребус не должен быть маленьким, так как на следующем уроке вы будет показывать своим одноклассникам для того чтобы они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отгадывали</w:t>
            </w:r>
            <w:r w:rsidR="00571A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:rsidR="00FD0A0A" w:rsidRPr="00C26A88" w:rsidRDefault="00571AC9" w:rsidP="00C26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детей</w:t>
            </w:r>
          </w:p>
        </w:tc>
      </w:tr>
    </w:tbl>
    <w:p w:rsidR="00F041C5" w:rsidRDefault="00F041C5" w:rsidP="00F041C5"/>
    <w:p w:rsidR="00F041C5" w:rsidRDefault="00F041C5" w:rsidP="00F041C5"/>
    <w:sectPr w:rsidR="00F041C5" w:rsidSect="0096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669E"/>
    <w:multiLevelType w:val="multilevel"/>
    <w:tmpl w:val="0DE6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3D5E27"/>
    <w:multiLevelType w:val="hybridMultilevel"/>
    <w:tmpl w:val="D5F6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41C5"/>
    <w:rsid w:val="0019098C"/>
    <w:rsid w:val="0052248E"/>
    <w:rsid w:val="00547F81"/>
    <w:rsid w:val="00571AC9"/>
    <w:rsid w:val="005F0AD5"/>
    <w:rsid w:val="00695AC6"/>
    <w:rsid w:val="006E0228"/>
    <w:rsid w:val="0078005D"/>
    <w:rsid w:val="008E682F"/>
    <w:rsid w:val="009627EE"/>
    <w:rsid w:val="009F44B1"/>
    <w:rsid w:val="00AB6089"/>
    <w:rsid w:val="00B84AF9"/>
    <w:rsid w:val="00B952A1"/>
    <w:rsid w:val="00C26A88"/>
    <w:rsid w:val="00C31C3B"/>
    <w:rsid w:val="00C67535"/>
    <w:rsid w:val="00E159E3"/>
    <w:rsid w:val="00F041C5"/>
    <w:rsid w:val="00F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3E59"/>
  <w15:docId w15:val="{8E11DF66-DB7B-4888-B10C-68ADEEF3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1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0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D0A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FD0A0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E682F"/>
    <w:rPr>
      <w:color w:val="0000FF"/>
      <w:u w:val="single"/>
    </w:rPr>
  </w:style>
  <w:style w:type="paragraph" w:customStyle="1" w:styleId="c44">
    <w:name w:val="c44"/>
    <w:basedOn w:val="a"/>
    <w:rsid w:val="005F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F0AD5"/>
  </w:style>
  <w:style w:type="character" w:customStyle="1" w:styleId="c0">
    <w:name w:val="c0"/>
    <w:basedOn w:val="a0"/>
    <w:rsid w:val="005F0AD5"/>
  </w:style>
  <w:style w:type="paragraph" w:customStyle="1" w:styleId="c3">
    <w:name w:val="c3"/>
    <w:basedOn w:val="a"/>
    <w:rsid w:val="005F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0%D0%B5%D0%B1%D1%83%D1%81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DF943-070D-4207-916E-4B9B02F0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ДДЮТ</dc:creator>
  <cp:keywords/>
  <dc:description/>
  <cp:lastModifiedBy>Windows User</cp:lastModifiedBy>
  <cp:revision>6</cp:revision>
  <cp:lastPrinted>2015-12-24T14:28:00Z</cp:lastPrinted>
  <dcterms:created xsi:type="dcterms:W3CDTF">2015-12-16T15:54:00Z</dcterms:created>
  <dcterms:modified xsi:type="dcterms:W3CDTF">2020-04-06T08:41:00Z</dcterms:modified>
</cp:coreProperties>
</file>